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C2D" w:rsidRPr="00AF2289" w:rsidRDefault="00AF2289" w:rsidP="008075A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  <w:lang w:eastAsia="fr-FR"/>
        </w:rPr>
        <w:drawing>
          <wp:inline distT="0" distB="0" distL="0" distR="0" wp14:anchorId="62446BA9" wp14:editId="75E31812">
            <wp:extent cx="1603375" cy="7435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1208B" w:rsidRPr="00AF2289">
        <w:rPr>
          <w:b/>
          <w:sz w:val="32"/>
          <w:szCs w:val="32"/>
        </w:rPr>
        <w:t>PROTOCOLE D’ACCORD SUR LA DEFINITION ET LA CONCEPTION DES PROJETS PRESENTES PAR LES CANDIDATS DE TERMINALE STMG GF DANS L’ACADEMIE DE CAEN</w:t>
      </w:r>
    </w:p>
    <w:p w:rsidR="00C15FA1" w:rsidRDefault="00C15FA1"/>
    <w:p w:rsidR="00B1208B" w:rsidRPr="008075AF" w:rsidRDefault="00B1208B">
      <w:pPr>
        <w:rPr>
          <w:sz w:val="28"/>
          <w:szCs w:val="28"/>
        </w:rPr>
      </w:pPr>
      <w:r w:rsidRPr="008075AF">
        <w:rPr>
          <w:sz w:val="28"/>
          <w:szCs w:val="28"/>
        </w:rPr>
        <w:t>Les professeurs d’économie Gestion Option Gestion</w:t>
      </w:r>
      <w:r w:rsidR="00AF2289">
        <w:rPr>
          <w:sz w:val="28"/>
          <w:szCs w:val="28"/>
        </w:rPr>
        <w:t>-</w:t>
      </w:r>
      <w:r w:rsidRPr="008075AF">
        <w:rPr>
          <w:sz w:val="28"/>
          <w:szCs w:val="28"/>
        </w:rPr>
        <w:t xml:space="preserve">Finance s’accordent sur les conditions </w:t>
      </w:r>
      <w:r w:rsidR="001B5D16">
        <w:rPr>
          <w:sz w:val="28"/>
          <w:szCs w:val="28"/>
        </w:rPr>
        <w:t>suivantes</w:t>
      </w:r>
      <w:r w:rsidR="001B5D16" w:rsidRPr="008075AF">
        <w:rPr>
          <w:sz w:val="28"/>
          <w:szCs w:val="28"/>
        </w:rPr>
        <w:t xml:space="preserve"> </w:t>
      </w:r>
      <w:r w:rsidRPr="008075AF">
        <w:rPr>
          <w:sz w:val="28"/>
          <w:szCs w:val="28"/>
        </w:rPr>
        <w:t xml:space="preserve">de présentation des projets dont ils seront </w:t>
      </w:r>
      <w:r w:rsidR="00C15FA1" w:rsidRPr="008075AF">
        <w:rPr>
          <w:sz w:val="28"/>
          <w:szCs w:val="28"/>
        </w:rPr>
        <w:t>les évaluateurs</w:t>
      </w:r>
      <w:r w:rsidRPr="008075AF">
        <w:rPr>
          <w:sz w:val="28"/>
          <w:szCs w:val="28"/>
        </w:rPr>
        <w:t xml:space="preserve"> à l’oral pour l’examen du baccalauréat STMG GF :</w:t>
      </w:r>
    </w:p>
    <w:p w:rsidR="00C15FA1" w:rsidRDefault="00C15FA1"/>
    <w:p w:rsidR="00B1208B" w:rsidRPr="00AF2289" w:rsidRDefault="00B1208B" w:rsidP="00AF2289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AF2289">
        <w:rPr>
          <w:sz w:val="36"/>
          <w:szCs w:val="36"/>
        </w:rPr>
        <w:t>Fournir un contexte enrichi et une entité réelle ou fictive</w:t>
      </w:r>
      <w:r w:rsidR="00C15FA1" w:rsidRPr="00AF2289">
        <w:rPr>
          <w:sz w:val="36"/>
          <w:szCs w:val="36"/>
        </w:rPr>
        <w:t xml:space="preserve"> (en collaboration avec les élèves</w:t>
      </w:r>
      <w:r w:rsidR="00AF2289">
        <w:rPr>
          <w:sz w:val="36"/>
          <w:szCs w:val="36"/>
        </w:rPr>
        <w:t xml:space="preserve"> autant que faire se peut</w:t>
      </w:r>
      <w:r w:rsidR="00C15FA1" w:rsidRPr="00AF2289">
        <w:rPr>
          <w:sz w:val="36"/>
          <w:szCs w:val="36"/>
        </w:rPr>
        <w:t>).</w:t>
      </w:r>
    </w:p>
    <w:p w:rsidR="008075AF" w:rsidRPr="00C15FA1" w:rsidRDefault="008075AF">
      <w:pPr>
        <w:rPr>
          <w:sz w:val="36"/>
          <w:szCs w:val="36"/>
        </w:rPr>
      </w:pPr>
    </w:p>
    <w:p w:rsidR="00B1208B" w:rsidRPr="00AF2289" w:rsidRDefault="00B1208B" w:rsidP="00AF2289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AF2289">
        <w:rPr>
          <w:sz w:val="36"/>
          <w:szCs w:val="36"/>
        </w:rPr>
        <w:t>Les missions seront incorporée</w:t>
      </w:r>
      <w:r w:rsidR="00C15FA1" w:rsidRPr="00AF2289">
        <w:rPr>
          <w:sz w:val="36"/>
          <w:szCs w:val="36"/>
        </w:rPr>
        <w:t>s</w:t>
      </w:r>
      <w:r w:rsidRPr="00AF2289">
        <w:rPr>
          <w:sz w:val="36"/>
          <w:szCs w:val="36"/>
        </w:rPr>
        <w:t xml:space="preserve"> dans le contexte </w:t>
      </w:r>
      <w:r w:rsidR="00AF2289" w:rsidRPr="00AF2289">
        <w:rPr>
          <w:sz w:val="36"/>
          <w:szCs w:val="36"/>
        </w:rPr>
        <w:t xml:space="preserve">et </w:t>
      </w:r>
      <w:r w:rsidRPr="00AF2289">
        <w:rPr>
          <w:sz w:val="36"/>
          <w:szCs w:val="36"/>
        </w:rPr>
        <w:t>repérables avec des mots clefs</w:t>
      </w:r>
      <w:r w:rsidR="007A000C" w:rsidRPr="00AF2289">
        <w:rPr>
          <w:sz w:val="36"/>
          <w:szCs w:val="36"/>
        </w:rPr>
        <w:t>.</w:t>
      </w:r>
    </w:p>
    <w:p w:rsidR="008075AF" w:rsidRPr="00C15FA1" w:rsidRDefault="008075AF">
      <w:pPr>
        <w:rPr>
          <w:sz w:val="36"/>
          <w:szCs w:val="36"/>
        </w:rPr>
      </w:pPr>
    </w:p>
    <w:p w:rsidR="007A000C" w:rsidRPr="00AF2289" w:rsidRDefault="007A000C" w:rsidP="00AF2289">
      <w:pPr>
        <w:pStyle w:val="Paragraphedeliste"/>
        <w:numPr>
          <w:ilvl w:val="0"/>
          <w:numId w:val="4"/>
        </w:numPr>
        <w:jc w:val="both"/>
        <w:rPr>
          <w:sz w:val="36"/>
          <w:szCs w:val="36"/>
        </w:rPr>
      </w:pPr>
      <w:r w:rsidRPr="00AF2289">
        <w:rPr>
          <w:sz w:val="36"/>
          <w:szCs w:val="36"/>
        </w:rPr>
        <w:t>Pas de liste de travail à faire fournie dans le sujet.</w:t>
      </w:r>
    </w:p>
    <w:p w:rsidR="008075AF" w:rsidRPr="00C15FA1" w:rsidRDefault="008075AF">
      <w:pPr>
        <w:rPr>
          <w:sz w:val="36"/>
          <w:szCs w:val="36"/>
        </w:rPr>
      </w:pPr>
    </w:p>
    <w:p w:rsidR="007A000C" w:rsidRPr="00AF2289" w:rsidRDefault="007A000C" w:rsidP="00AF2289">
      <w:pPr>
        <w:pStyle w:val="Paragraphedeliste"/>
        <w:numPr>
          <w:ilvl w:val="0"/>
          <w:numId w:val="4"/>
        </w:numPr>
        <w:rPr>
          <w:sz w:val="36"/>
          <w:szCs w:val="36"/>
        </w:rPr>
      </w:pPr>
      <w:r w:rsidRPr="00AF2289">
        <w:rPr>
          <w:sz w:val="36"/>
          <w:szCs w:val="36"/>
        </w:rPr>
        <w:t>Donner des annexes (à compléter éventuellement).</w:t>
      </w:r>
    </w:p>
    <w:p w:rsidR="008075AF" w:rsidRDefault="008075AF">
      <w:pPr>
        <w:rPr>
          <w:sz w:val="36"/>
          <w:szCs w:val="36"/>
        </w:rPr>
      </w:pPr>
    </w:p>
    <w:p w:rsidR="00AF2289" w:rsidRPr="00C15FA1" w:rsidRDefault="00AF2289">
      <w:pPr>
        <w:rPr>
          <w:sz w:val="36"/>
          <w:szCs w:val="36"/>
        </w:rPr>
      </w:pPr>
    </w:p>
    <w:p w:rsidR="007A000C" w:rsidRPr="00AF2289" w:rsidRDefault="007A000C" w:rsidP="00AF2289">
      <w:pPr>
        <w:jc w:val="center"/>
        <w:rPr>
          <w:sz w:val="32"/>
          <w:szCs w:val="32"/>
        </w:rPr>
      </w:pPr>
      <w:r w:rsidRPr="00AF2289">
        <w:rPr>
          <w:sz w:val="32"/>
          <w:szCs w:val="32"/>
        </w:rPr>
        <w:t>Ci-dessous une approche pour la conception des projets en fonction des situations.</w:t>
      </w:r>
    </w:p>
    <w:p w:rsidR="00C15FA1" w:rsidRDefault="00AF2289" w:rsidP="00C15FA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noProof/>
          <w:sz w:val="40"/>
          <w:szCs w:val="40"/>
          <w:lang w:eastAsia="fr-FR"/>
        </w:rPr>
        <w:lastRenderedPageBreak/>
        <w:drawing>
          <wp:inline distT="0" distB="0" distL="0" distR="0">
            <wp:extent cx="2581275" cy="9429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C900439242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12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289" w:rsidRDefault="00AF2289" w:rsidP="00AF2289">
      <w:pPr>
        <w:tabs>
          <w:tab w:val="left" w:pos="8205"/>
        </w:tabs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ab/>
      </w:r>
    </w:p>
    <w:p w:rsidR="00C15FA1" w:rsidRPr="000640E9" w:rsidRDefault="00C15FA1" w:rsidP="00C15FA1">
      <w:pPr>
        <w:jc w:val="center"/>
        <w:rPr>
          <w:rFonts w:ascii="Arial Narrow" w:hAnsi="Arial Narrow"/>
          <w:b/>
          <w:sz w:val="40"/>
          <w:szCs w:val="40"/>
        </w:rPr>
      </w:pPr>
      <w:r>
        <w:rPr>
          <w:rFonts w:ascii="Arial Narrow" w:hAnsi="Arial Narrow"/>
          <w:b/>
          <w:sz w:val="40"/>
          <w:szCs w:val="40"/>
        </w:rPr>
        <w:t>Proposition de méthodologie du projet</w:t>
      </w:r>
    </w:p>
    <w:p w:rsidR="00C15FA1" w:rsidRDefault="00C15FA1" w:rsidP="00C15FA1">
      <w:pPr>
        <w:jc w:val="both"/>
        <w:rPr>
          <w:rFonts w:ascii="Arial Narrow" w:hAnsi="Arial Narrow"/>
          <w:b/>
          <w:sz w:val="28"/>
          <w:szCs w:val="28"/>
          <w:u w:val="single"/>
        </w:rPr>
      </w:pPr>
    </w:p>
    <w:p w:rsidR="00C15FA1" w:rsidRPr="000640E9" w:rsidRDefault="00C15FA1" w:rsidP="00C15FA1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640E9">
        <w:rPr>
          <w:rFonts w:ascii="Arial Narrow" w:hAnsi="Arial Narrow"/>
          <w:b/>
          <w:sz w:val="28"/>
          <w:szCs w:val="28"/>
          <w:u w:val="single"/>
        </w:rPr>
        <w:t>I Contextualisation</w:t>
      </w:r>
    </w:p>
    <w:p w:rsidR="00C15FA1" w:rsidRPr="000640E9" w:rsidRDefault="00C15FA1" w:rsidP="00C15FA1">
      <w:pPr>
        <w:jc w:val="both"/>
        <w:rPr>
          <w:rFonts w:ascii="Arial Narrow" w:hAnsi="Arial Narrow"/>
          <w:i/>
          <w:sz w:val="24"/>
          <w:szCs w:val="24"/>
        </w:rPr>
      </w:pPr>
      <w:r w:rsidRPr="000640E9">
        <w:rPr>
          <w:rFonts w:ascii="Arial Narrow" w:hAnsi="Arial Narrow"/>
          <w:i/>
          <w:sz w:val="24"/>
          <w:szCs w:val="24"/>
        </w:rPr>
        <w:t xml:space="preserve">Ici il faut </w:t>
      </w:r>
      <w:r>
        <w:rPr>
          <w:rFonts w:ascii="Arial Narrow" w:hAnsi="Arial Narrow"/>
          <w:i/>
          <w:sz w:val="24"/>
          <w:szCs w:val="24"/>
        </w:rPr>
        <w:t>présenter l’entreprise en faisant</w:t>
      </w:r>
      <w:r w:rsidRPr="000640E9">
        <w:rPr>
          <w:rFonts w:ascii="Arial Narrow" w:hAnsi="Arial Narrow"/>
          <w:i/>
          <w:sz w:val="24"/>
          <w:szCs w:val="24"/>
        </w:rPr>
        <w:t xml:space="preserve"> apparaître les transversalités des notions apprises sur l’ensemble des matières technologiques de 1</w:t>
      </w:r>
      <w:r w:rsidRPr="000640E9">
        <w:rPr>
          <w:rFonts w:ascii="Arial Narrow" w:hAnsi="Arial Narrow"/>
          <w:i/>
          <w:sz w:val="24"/>
          <w:szCs w:val="24"/>
          <w:vertAlign w:val="superscript"/>
        </w:rPr>
        <w:t>ère</w:t>
      </w:r>
      <w:r w:rsidRPr="000640E9">
        <w:rPr>
          <w:rFonts w:ascii="Arial Narrow" w:hAnsi="Arial Narrow"/>
          <w:i/>
          <w:sz w:val="24"/>
          <w:szCs w:val="24"/>
        </w:rPr>
        <w:t xml:space="preserve"> et de terminales</w:t>
      </w:r>
    </w:p>
    <w:p w:rsidR="00C15FA1" w:rsidRPr="000640E9" w:rsidRDefault="00C15FA1" w:rsidP="00C15FA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proofErr w:type="gramStart"/>
      <w:r w:rsidRPr="000640E9">
        <w:rPr>
          <w:rFonts w:ascii="Arial Narrow" w:hAnsi="Arial Narrow"/>
          <w:i/>
          <w:sz w:val="24"/>
          <w:szCs w:val="24"/>
        </w:rPr>
        <w:t>MDO(</w:t>
      </w:r>
      <w:proofErr w:type="gramEnd"/>
      <w:r w:rsidRPr="000640E9">
        <w:rPr>
          <w:rFonts w:ascii="Arial Narrow" w:hAnsi="Arial Narrow"/>
          <w:i/>
          <w:sz w:val="24"/>
          <w:szCs w:val="24"/>
        </w:rPr>
        <w:t>1</w:t>
      </w:r>
      <w:r w:rsidRPr="000640E9">
        <w:rPr>
          <w:rFonts w:ascii="Arial Narrow" w:hAnsi="Arial Narrow"/>
          <w:i/>
          <w:sz w:val="24"/>
          <w:szCs w:val="24"/>
          <w:vertAlign w:val="superscript"/>
        </w:rPr>
        <w:t>ère</w:t>
      </w:r>
      <w:r w:rsidRPr="000640E9">
        <w:rPr>
          <w:rFonts w:ascii="Arial Narrow" w:hAnsi="Arial Narrow"/>
          <w:i/>
          <w:sz w:val="24"/>
          <w:szCs w:val="24"/>
        </w:rPr>
        <w:t>) :</w:t>
      </w:r>
      <w:r w:rsidRPr="000640E9">
        <w:rPr>
          <w:rFonts w:ascii="Arial Narrow" w:hAnsi="Arial Narrow"/>
          <w:sz w:val="24"/>
          <w:szCs w:val="24"/>
        </w:rPr>
        <w:t xml:space="preserve"> Caractérisation de l’organisation  - 1 élève- </w:t>
      </w:r>
      <w:r w:rsidRPr="000640E9">
        <w:rPr>
          <w:rFonts w:ascii="Arial Narrow" w:hAnsi="Arial Narrow"/>
          <w:sz w:val="24"/>
          <w:szCs w:val="24"/>
        </w:rPr>
        <w:tab/>
      </w:r>
    </w:p>
    <w:p w:rsidR="00C15FA1" w:rsidRPr="000640E9" w:rsidRDefault="00C15FA1" w:rsidP="00C15FA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i/>
          <w:sz w:val="24"/>
          <w:szCs w:val="24"/>
        </w:rPr>
        <w:t>Economie</w:t>
      </w:r>
      <w:r w:rsidRPr="000640E9">
        <w:rPr>
          <w:rFonts w:ascii="Arial Narrow" w:hAnsi="Arial Narrow"/>
          <w:sz w:val="24"/>
          <w:szCs w:val="24"/>
        </w:rPr>
        <w:t> (1</w:t>
      </w:r>
      <w:r w:rsidRPr="000640E9">
        <w:rPr>
          <w:rFonts w:ascii="Arial Narrow" w:hAnsi="Arial Narrow"/>
          <w:sz w:val="24"/>
          <w:szCs w:val="24"/>
          <w:vertAlign w:val="superscript"/>
        </w:rPr>
        <w:t>ère</w:t>
      </w:r>
      <w:r w:rsidRPr="000640E9">
        <w:rPr>
          <w:rFonts w:ascii="Arial Narrow" w:hAnsi="Arial Narrow"/>
          <w:sz w:val="24"/>
          <w:szCs w:val="24"/>
        </w:rPr>
        <w:t>): structure du marché (concurrence) -1élève-</w:t>
      </w:r>
    </w:p>
    <w:p w:rsidR="00C15FA1" w:rsidRPr="000640E9" w:rsidRDefault="00C15FA1" w:rsidP="00C15FA1">
      <w:pPr>
        <w:pStyle w:val="Paragraphedeliste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i/>
          <w:sz w:val="24"/>
          <w:szCs w:val="24"/>
        </w:rPr>
        <w:t>MDO (terminales)</w:t>
      </w:r>
      <w:r w:rsidRPr="000640E9">
        <w:rPr>
          <w:rFonts w:ascii="Arial Narrow" w:hAnsi="Arial Narrow"/>
          <w:sz w:val="24"/>
          <w:szCs w:val="24"/>
        </w:rPr>
        <w:t xml:space="preserve"> Diagnostic stratégique (interne et externe)  - 1 ou 2 élève(s)</w:t>
      </w:r>
    </w:p>
    <w:p w:rsidR="00C15FA1" w:rsidRPr="000640E9" w:rsidRDefault="00C15FA1" w:rsidP="00C15FA1">
      <w:pPr>
        <w:jc w:val="both"/>
        <w:rPr>
          <w:rFonts w:ascii="Arial Narrow" w:hAnsi="Arial Narrow"/>
          <w:i/>
          <w:sz w:val="24"/>
          <w:szCs w:val="24"/>
        </w:rPr>
      </w:pPr>
      <w:r w:rsidRPr="000640E9">
        <w:rPr>
          <w:rFonts w:ascii="Arial Narrow" w:hAnsi="Arial Narrow"/>
          <w:i/>
          <w:sz w:val="24"/>
          <w:szCs w:val="24"/>
        </w:rPr>
        <w:t>Suite à ce travail, un constat doit déboucher sur la  problématique donnée aux élèves</w:t>
      </w:r>
    </w:p>
    <w:p w:rsidR="00C15FA1" w:rsidRPr="00705A42" w:rsidRDefault="00C15FA1" w:rsidP="00C15FA1">
      <w:pPr>
        <w:jc w:val="both"/>
        <w:rPr>
          <w:rFonts w:ascii="Arial Narrow" w:hAnsi="Arial Narrow"/>
        </w:rPr>
      </w:pPr>
    </w:p>
    <w:p w:rsidR="00C15FA1" w:rsidRPr="000640E9" w:rsidRDefault="00C15FA1" w:rsidP="00C15FA1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640E9">
        <w:rPr>
          <w:rFonts w:ascii="Arial Narrow" w:hAnsi="Arial Narrow"/>
          <w:b/>
          <w:sz w:val="28"/>
          <w:szCs w:val="28"/>
          <w:u w:val="single"/>
        </w:rPr>
        <w:t xml:space="preserve">II. </w:t>
      </w:r>
      <w:r>
        <w:rPr>
          <w:rFonts w:ascii="Arial Narrow" w:hAnsi="Arial Narrow"/>
          <w:b/>
          <w:sz w:val="28"/>
          <w:szCs w:val="28"/>
          <w:u w:val="single"/>
        </w:rPr>
        <w:t xml:space="preserve">La </w:t>
      </w:r>
      <w:r w:rsidRPr="000640E9">
        <w:rPr>
          <w:rFonts w:ascii="Arial Narrow" w:hAnsi="Arial Narrow"/>
          <w:b/>
          <w:sz w:val="28"/>
          <w:szCs w:val="28"/>
          <w:u w:val="single"/>
        </w:rPr>
        <w:t>problématique (ou question de gestion en lien avec le programme de science de gestion et de la spécialité)</w:t>
      </w:r>
    </w:p>
    <w:p w:rsidR="00C15FA1" w:rsidRPr="000640E9" w:rsidRDefault="00C15FA1" w:rsidP="00C15FA1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sz w:val="24"/>
          <w:szCs w:val="24"/>
        </w:rPr>
        <w:t>Analyse du problème à partir des notions de cours et du contexte</w:t>
      </w:r>
    </w:p>
    <w:p w:rsidR="00C15FA1" w:rsidRPr="000640E9" w:rsidRDefault="00C15FA1" w:rsidP="00C15FA1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sz w:val="24"/>
          <w:szCs w:val="24"/>
        </w:rPr>
        <w:t xml:space="preserve">Déclinaison du problème en sous-parties </w:t>
      </w:r>
      <w:r w:rsidRPr="000640E9">
        <w:rPr>
          <w:sz w:val="24"/>
          <w:szCs w:val="24"/>
        </w:rPr>
        <w:sym w:font="Wingdings" w:char="F0E8"/>
      </w:r>
      <w:r w:rsidRPr="000640E9">
        <w:rPr>
          <w:rFonts w:ascii="Arial Narrow" w:hAnsi="Arial Narrow"/>
          <w:sz w:val="24"/>
          <w:szCs w:val="24"/>
        </w:rPr>
        <w:t xml:space="preserve"> définir les différents axes de travail du projet </w:t>
      </w:r>
      <w:proofErr w:type="spellStart"/>
      <w:r w:rsidRPr="000640E9">
        <w:rPr>
          <w:rFonts w:ascii="Arial Narrow" w:hAnsi="Arial Narrow"/>
          <w:sz w:val="24"/>
          <w:szCs w:val="24"/>
        </w:rPr>
        <w:t>c.a.d</w:t>
      </w:r>
      <w:proofErr w:type="spellEnd"/>
      <w:r w:rsidRPr="000640E9">
        <w:rPr>
          <w:rFonts w:ascii="Arial Narrow" w:hAnsi="Arial Narrow"/>
          <w:sz w:val="24"/>
          <w:szCs w:val="24"/>
        </w:rPr>
        <w:t xml:space="preserve"> les solutions possibles.</w:t>
      </w:r>
    </w:p>
    <w:p w:rsidR="00C15FA1" w:rsidRPr="000640E9" w:rsidRDefault="00C15FA1" w:rsidP="00C15FA1">
      <w:pPr>
        <w:jc w:val="both"/>
        <w:rPr>
          <w:rFonts w:ascii="Arial Narrow" w:hAnsi="Arial Narrow"/>
          <w:i/>
          <w:sz w:val="24"/>
          <w:szCs w:val="24"/>
        </w:rPr>
      </w:pPr>
      <w:r w:rsidRPr="000640E9">
        <w:rPr>
          <w:rFonts w:ascii="Arial Narrow" w:hAnsi="Arial Narrow"/>
          <w:i/>
          <w:sz w:val="24"/>
          <w:szCs w:val="24"/>
        </w:rPr>
        <w:t>Les axes seront des solutions qui participeront à la résolution du problème de gestion</w:t>
      </w:r>
    </w:p>
    <w:p w:rsidR="00C15FA1" w:rsidRPr="000640E9" w:rsidRDefault="00C15FA1" w:rsidP="00C15FA1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sz w:val="24"/>
          <w:szCs w:val="24"/>
        </w:rPr>
        <w:t>Le projet : répartition des taches selon les axes définis précédemment</w:t>
      </w:r>
    </w:p>
    <w:p w:rsidR="00C15FA1" w:rsidRPr="000640E9" w:rsidRDefault="00C15FA1" w:rsidP="00C15FA1">
      <w:pPr>
        <w:pStyle w:val="Paragraphedeliste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sz w:val="24"/>
          <w:szCs w:val="24"/>
        </w:rPr>
        <w:t>Synthèse des solutions proposées (axes) : une solution par élève</w:t>
      </w:r>
    </w:p>
    <w:p w:rsidR="00C15FA1" w:rsidRPr="00705A42" w:rsidRDefault="00C15FA1" w:rsidP="00C15FA1">
      <w:pPr>
        <w:jc w:val="both"/>
        <w:rPr>
          <w:rFonts w:ascii="Arial Narrow" w:hAnsi="Arial Narrow"/>
        </w:rPr>
      </w:pPr>
    </w:p>
    <w:p w:rsidR="00C15FA1" w:rsidRPr="000640E9" w:rsidRDefault="00C15FA1" w:rsidP="00C15FA1">
      <w:pPr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0640E9">
        <w:rPr>
          <w:rFonts w:ascii="Arial Narrow" w:hAnsi="Arial Narrow"/>
          <w:b/>
          <w:sz w:val="28"/>
          <w:szCs w:val="28"/>
          <w:u w:val="single"/>
        </w:rPr>
        <w:t>III Préconisation et solution pertinente retenue pour la résolution du problème de gestion</w:t>
      </w:r>
    </w:p>
    <w:p w:rsidR="00C15FA1" w:rsidRPr="000640E9" w:rsidRDefault="00C15FA1" w:rsidP="00C15FA1">
      <w:pPr>
        <w:pStyle w:val="Paragraphedeliste"/>
        <w:numPr>
          <w:ilvl w:val="0"/>
          <w:numId w:val="3"/>
        </w:numPr>
        <w:jc w:val="both"/>
        <w:rPr>
          <w:rFonts w:ascii="Arial Narrow" w:hAnsi="Arial Narrow"/>
          <w:sz w:val="24"/>
          <w:szCs w:val="24"/>
        </w:rPr>
      </w:pPr>
      <w:r w:rsidRPr="000640E9">
        <w:rPr>
          <w:rFonts w:ascii="Arial Narrow" w:hAnsi="Arial Narrow"/>
          <w:sz w:val="24"/>
          <w:szCs w:val="24"/>
        </w:rPr>
        <w:t>La solution retenue</w:t>
      </w:r>
    </w:p>
    <w:p w:rsidR="007A000C" w:rsidRDefault="00C15FA1" w:rsidP="00C60DA0">
      <w:pPr>
        <w:pStyle w:val="Paragraphedeliste"/>
        <w:numPr>
          <w:ilvl w:val="0"/>
          <w:numId w:val="3"/>
        </w:numPr>
        <w:jc w:val="both"/>
      </w:pPr>
      <w:r w:rsidRPr="001B5D16">
        <w:rPr>
          <w:rFonts w:ascii="Arial Narrow" w:hAnsi="Arial Narrow"/>
          <w:sz w:val="24"/>
          <w:szCs w:val="24"/>
        </w:rPr>
        <w:t>Les résultats attendus</w:t>
      </w:r>
    </w:p>
    <w:sectPr w:rsidR="007A000C" w:rsidSect="001B5D16">
      <w:pgSz w:w="11906" w:h="16838"/>
      <w:pgMar w:top="709" w:right="1417" w:bottom="1417" w:left="1417" w:header="708" w:footer="708" w:gutter="0"/>
      <w:pgBorders w:offsetFrom="page">
        <w:top w:val="threeDEngrave" w:sz="6" w:space="24" w:color="E36C0A" w:themeColor="accent6" w:themeShade="BF"/>
        <w:left w:val="threeDEngrave" w:sz="6" w:space="24" w:color="E36C0A" w:themeColor="accent6" w:themeShade="BF"/>
        <w:bottom w:val="threeDEmboss" w:sz="6" w:space="24" w:color="E36C0A" w:themeColor="accent6" w:themeShade="BF"/>
        <w:right w:val="threeDEmboss" w:sz="6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359AD"/>
    <w:multiLevelType w:val="hybridMultilevel"/>
    <w:tmpl w:val="ED0C94D4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A2247"/>
    <w:multiLevelType w:val="hybridMultilevel"/>
    <w:tmpl w:val="DA1ACDD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8C6B03"/>
    <w:multiLevelType w:val="hybridMultilevel"/>
    <w:tmpl w:val="E424D664"/>
    <w:lvl w:ilvl="0" w:tplc="52F4CC02">
      <w:start w:val="1"/>
      <w:numFmt w:val="lowerLetter"/>
      <w:lvlText w:val="%1."/>
      <w:lvlJc w:val="left"/>
      <w:pPr>
        <w:ind w:left="720" w:hanging="360"/>
      </w:pPr>
      <w:rPr>
        <w:rFonts w:ascii="Arial Narrow" w:eastAsiaTheme="minorHAnsi" w:hAnsi="Arial Narrow" w:cstheme="minorBidi"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F1977"/>
    <w:multiLevelType w:val="hybridMultilevel"/>
    <w:tmpl w:val="492A3FC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08B"/>
    <w:rsid w:val="00000B11"/>
    <w:rsid w:val="001B04F3"/>
    <w:rsid w:val="001B5D16"/>
    <w:rsid w:val="002D226B"/>
    <w:rsid w:val="002F0B40"/>
    <w:rsid w:val="00487FE6"/>
    <w:rsid w:val="00653ADE"/>
    <w:rsid w:val="007A000C"/>
    <w:rsid w:val="008075AF"/>
    <w:rsid w:val="0081081D"/>
    <w:rsid w:val="00AF2289"/>
    <w:rsid w:val="00B1208B"/>
    <w:rsid w:val="00C15FA1"/>
    <w:rsid w:val="00DB2245"/>
    <w:rsid w:val="00DC6237"/>
    <w:rsid w:val="00DF3000"/>
    <w:rsid w:val="00E239A0"/>
    <w:rsid w:val="00E43C2D"/>
    <w:rsid w:val="00F0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F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2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5FA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B22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22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BOBINES &amp; PELOTTES 2</dc:creator>
  <cp:lastModifiedBy>THIERRY FLEURANCEAU</cp:lastModifiedBy>
  <cp:revision>2</cp:revision>
  <dcterms:created xsi:type="dcterms:W3CDTF">2014-01-13T06:36:00Z</dcterms:created>
  <dcterms:modified xsi:type="dcterms:W3CDTF">2014-01-13T06:36:00Z</dcterms:modified>
</cp:coreProperties>
</file>